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BB" w:rsidRPr="00031676" w:rsidRDefault="00C82ABB" w:rsidP="00C82ABB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สค11001 สังคมศึกษา จำนวน 3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หน่วยกิต</w:t>
      </w:r>
    </w:p>
    <w:p w:rsidR="00C82ABB" w:rsidRPr="00031676" w:rsidRDefault="00C82ABB" w:rsidP="00C82AB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C82ABB" w:rsidRPr="00031676" w:rsidRDefault="00C82ABB" w:rsidP="00C82AB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82ABB" w:rsidRPr="00031676" w:rsidRDefault="00C82ABB" w:rsidP="00C82ABB">
      <w:pPr>
        <w:ind w:left="1418" w:hanging="1418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 </w:t>
      </w:r>
    </w:p>
    <w:p w:rsidR="00C82ABB" w:rsidRPr="00031676" w:rsidRDefault="00C82ABB" w:rsidP="00C82ABB">
      <w:pPr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ตระหนัก เกี่ยวกับภูมิศาสตร์ ประวัติศาสตร์ เศรษฐศาสตร์ การเมือง  การปกครองในท้องถิ่น ประเทศ นำมาปรับใช้ในการดำเนินชีวิต และการประกอบอาชีพเพื่อความมั่นคงของชาติ</w:t>
      </w:r>
    </w:p>
    <w:p w:rsidR="00C82ABB" w:rsidRPr="00031676" w:rsidRDefault="00C82ABB" w:rsidP="00C82ABB">
      <w:pPr>
        <w:ind w:left="1418" w:hanging="1418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82ABB" w:rsidRPr="00031676" w:rsidRDefault="00C82ABB" w:rsidP="00C82ABB">
      <w:pPr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C82ABB" w:rsidRPr="00031676" w:rsidRDefault="00C82ABB" w:rsidP="00C82ABB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ลักษณะทางภูมิศาสตร์กายภาพ และผลกระทบของภูมิศาสตร์ภายภาพต่อวิถีชีวิต ความเป็นอยู่ในชุมชน ท้องถิ่น ของประเทศไทย</w:t>
      </w:r>
    </w:p>
    <w:p w:rsidR="00C82ABB" w:rsidRPr="00031676" w:rsidRDefault="00C82ABB" w:rsidP="00C82ABB">
      <w:pPr>
        <w:numPr>
          <w:ilvl w:val="0"/>
          <w:numId w:val="1"/>
        </w:numPr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031676">
        <w:rPr>
          <w:rFonts w:ascii="Angsana New" w:hAnsi="Angsana New" w:cs="Angsana New"/>
          <w:spacing w:val="-8"/>
          <w:sz w:val="32"/>
          <w:szCs w:val="32"/>
          <w:cs/>
        </w:rPr>
        <w:t>ความหมาย ความสำคัญ และผลกระทบทางประวัติศาสตร์ ที่มีต่อครอบครัว ชุมชน สังคม และประเทศ</w:t>
      </w:r>
    </w:p>
    <w:p w:rsidR="00C82ABB" w:rsidRPr="00031676" w:rsidRDefault="00C82ABB" w:rsidP="00C82ABB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ความหมาย ความสำคัญของเศรษฐศาสตร์ระดับครอบครัว  ชุมชน</w:t>
      </w:r>
      <w:r w:rsidRPr="00031676">
        <w:rPr>
          <w:rFonts w:ascii="Angsana New" w:hAnsi="Angsana New" w:cs="Angsana New"/>
          <w:sz w:val="32"/>
          <w:szCs w:val="32"/>
        </w:rPr>
        <w:t xml:space="preserve">  </w:t>
      </w:r>
    </w:p>
    <w:p w:rsidR="00C82ABB" w:rsidRPr="00031676" w:rsidRDefault="00C82ABB" w:rsidP="00C82ABB">
      <w:pPr>
        <w:numPr>
          <w:ilvl w:val="0"/>
          <w:numId w:val="1"/>
        </w:numPr>
        <w:tabs>
          <w:tab w:val="clear" w:pos="1080"/>
        </w:tabs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31676">
        <w:rPr>
          <w:rFonts w:ascii="Angsana New" w:hAnsi="Angsana New" w:cs="Angsana New"/>
          <w:spacing w:val="-6"/>
          <w:sz w:val="32"/>
          <w:szCs w:val="32"/>
          <w:cs/>
        </w:rPr>
        <w:t>ความหมาย ความสำคัญ และการมีส่วนร่วมทางการเมืองการปกครองในระดับท้องถิ่น และประเทศ</w:t>
      </w:r>
    </w:p>
    <w:p w:rsidR="00C82ABB" w:rsidRPr="00031676" w:rsidRDefault="00C82ABB" w:rsidP="00C82ABB">
      <w:pPr>
        <w:jc w:val="both"/>
        <w:rPr>
          <w:rFonts w:ascii="Angsana New" w:hAnsi="Angsana New" w:cs="Angsana New"/>
          <w:sz w:val="32"/>
          <w:szCs w:val="32"/>
        </w:rPr>
      </w:pPr>
    </w:p>
    <w:p w:rsidR="00C82ABB" w:rsidRPr="00031676" w:rsidRDefault="00C82ABB" w:rsidP="00C82ABB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C82ABB" w:rsidRPr="00031676" w:rsidRDefault="00C82ABB" w:rsidP="00C82ABB">
      <w:pPr>
        <w:numPr>
          <w:ilvl w:val="0"/>
          <w:numId w:val="3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จัดให้มีการสำรวจสภาพภูมิศาสตร์กายภาพ ประวัติศาสตร์ เศรษฐศาสตร์ การเมือง การปกครองของชุมชน จัดกลุ่มอภิปรายแลกเปลี่ยนเรียนรู้ สืบค้นข้อมูลทางกายภาพ จากแหล่งเรียนรู้ ภูมิปัญญา ฯลฯ และสรุปผลการเรียนรู้ นำเสนอในรูปแบบต่างๆ</w:t>
      </w:r>
    </w:p>
    <w:p w:rsidR="00C82ABB" w:rsidRPr="00031676" w:rsidRDefault="00C82ABB" w:rsidP="00C82ABB">
      <w:pPr>
        <w:numPr>
          <w:ilvl w:val="0"/>
          <w:numId w:val="3"/>
        </w:numPr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031676">
        <w:rPr>
          <w:rFonts w:ascii="Angsana New" w:hAnsi="Angsana New" w:cs="Angsana New"/>
          <w:spacing w:val="-8"/>
          <w:sz w:val="32"/>
          <w:szCs w:val="32"/>
          <w:cs/>
        </w:rPr>
        <w:t xml:space="preserve">จัดให้มีการศึกษาจากสื่อการเรียนรู้ เช่น เอกสาร ตำรา </w:t>
      </w:r>
      <w:r w:rsidRPr="00031676">
        <w:rPr>
          <w:rFonts w:ascii="Angsana New" w:hAnsi="Angsana New" w:cs="Angsana New"/>
          <w:spacing w:val="-8"/>
          <w:sz w:val="32"/>
          <w:szCs w:val="32"/>
        </w:rPr>
        <w:t xml:space="preserve">CD </w:t>
      </w:r>
      <w:r w:rsidRPr="00031676">
        <w:rPr>
          <w:rFonts w:ascii="Angsana New" w:hAnsi="Angsana New" w:cs="Angsana New"/>
          <w:spacing w:val="-8"/>
          <w:sz w:val="32"/>
          <w:szCs w:val="32"/>
          <w:cs/>
        </w:rPr>
        <w:t>แหล่งการเรียนรู้</w:t>
      </w:r>
      <w:r w:rsidRPr="000316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pacing w:val="-8"/>
          <w:sz w:val="32"/>
          <w:szCs w:val="32"/>
          <w:cs/>
        </w:rPr>
        <w:t>ภูมิปัญญา สถานที่สำคัญ</w:t>
      </w:r>
    </w:p>
    <w:p w:rsidR="00C82ABB" w:rsidRPr="00031676" w:rsidRDefault="00C82ABB" w:rsidP="00C82ABB">
      <w:pPr>
        <w:numPr>
          <w:ilvl w:val="0"/>
          <w:numId w:val="3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จัดให้มีการสืบค้นรวบรวมข้อมูล โดยวิธีการต่างๆ เช่น การศึกษาดูงาน การเก็บข้อมูล จากองค์กร ฟังการบรรยายจากผู้รู้ จัดกลุ่มอภิปราย การวิเคราะห์ เสนอแนวคิด ทางเลือก</w:t>
      </w:r>
    </w:p>
    <w:p w:rsidR="00C82ABB" w:rsidRPr="00031676" w:rsidRDefault="00C82ABB" w:rsidP="00C82ABB">
      <w:pPr>
        <w:numPr>
          <w:ilvl w:val="0"/>
          <w:numId w:val="3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>จัดกิจกรรมการศึกษาจากสภาพจริง การเล่าประสบการณ์ การแลกเปลี่ยนเรียนรู้ การค้นคว้าจากผู้รู้ แหล่งการเรียนรู้ สื่อเทคโนโลยี สื่อเอกสาร การจำลองเหตุการณ์ การอภิปราย การวิเคราะห์ สรุปผลการเรียนรู้ และนำเสนอ ในรูปแบบที่หลากหลาย</w:t>
      </w:r>
    </w:p>
    <w:p w:rsidR="00C82ABB" w:rsidRPr="00031676" w:rsidRDefault="00C82ABB" w:rsidP="00C82ABB">
      <w:pPr>
        <w:jc w:val="both"/>
        <w:rPr>
          <w:rFonts w:ascii="Angsana New" w:hAnsi="Angsana New" w:cs="Angsana New"/>
          <w:sz w:val="32"/>
          <w:szCs w:val="32"/>
        </w:rPr>
      </w:pPr>
    </w:p>
    <w:p w:rsidR="00C82ABB" w:rsidRPr="00031676" w:rsidRDefault="00C82ABB" w:rsidP="00C82ABB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C82ABB" w:rsidRPr="00031676" w:rsidRDefault="00C82ABB" w:rsidP="00C82ABB">
      <w:pPr>
        <w:jc w:val="thaiDistribute"/>
        <w:rPr>
          <w:rFonts w:ascii="Angsana New" w:hAnsi="Angsana New" w:cs="Angsana New" w:hint="cs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ประเมินจากการทดสอบ การสังเกต การประเมินการมีส่วนร่วมในการทำกิจกรรมและการตรวจผลงาน ฯลฯ</w:t>
      </w:r>
    </w:p>
    <w:p w:rsidR="00C82ABB" w:rsidRPr="00031676" w:rsidRDefault="00C82ABB" w:rsidP="00C82ABB">
      <w:pPr>
        <w:jc w:val="both"/>
        <w:rPr>
          <w:rFonts w:ascii="Angsana New" w:hAnsi="Angsana New" w:cs="Angsana New"/>
          <w:sz w:val="32"/>
          <w:szCs w:val="32"/>
        </w:rPr>
      </w:pPr>
    </w:p>
    <w:p w:rsidR="00C82ABB" w:rsidRPr="00031676" w:rsidRDefault="00C82ABB" w:rsidP="00C82AB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สค11001 สังคมศึกษา จำนวน 3 หน่วยกิต</w:t>
      </w:r>
    </w:p>
    <w:p w:rsidR="00C82ABB" w:rsidRPr="00031676" w:rsidRDefault="00C82ABB" w:rsidP="00C82AB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C82ABB" w:rsidRPr="00031676" w:rsidRDefault="00C82ABB" w:rsidP="00C82ABB">
      <w:pPr>
        <w:ind w:left="2160" w:hanging="1440"/>
        <w:rPr>
          <w:rFonts w:ascii="Angsana New" w:hAnsi="Angsana New" w:cs="Angsana New"/>
          <w:b/>
          <w:bCs/>
          <w:sz w:val="32"/>
          <w:szCs w:val="32"/>
        </w:rPr>
      </w:pPr>
    </w:p>
    <w:p w:rsidR="00C82ABB" w:rsidRPr="00031676" w:rsidRDefault="00C82ABB" w:rsidP="00C82ABB">
      <w:pPr>
        <w:ind w:left="2520" w:hanging="2378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มาตรฐานการเรียนรู้ระดับ</w:t>
      </w:r>
    </w:p>
    <w:p w:rsidR="00C82ABB" w:rsidRPr="00031676" w:rsidRDefault="00C82ABB" w:rsidP="00C82ABB">
      <w:pPr>
        <w:ind w:firstLine="709"/>
        <w:rPr>
          <w:rFonts w:ascii="Angsana New" w:hAnsi="Angsana New" w:cs="Angsana New"/>
          <w:spacing w:val="-10"/>
          <w:sz w:val="32"/>
          <w:szCs w:val="32"/>
        </w:rPr>
      </w:pPr>
      <w:r w:rsidRPr="00031676">
        <w:rPr>
          <w:rFonts w:ascii="Angsana New" w:hAnsi="Angsana New" w:cs="Angsana New"/>
          <w:spacing w:val="-10"/>
          <w:sz w:val="32"/>
          <w:szCs w:val="32"/>
          <w:cs/>
        </w:rPr>
        <w:t>มีความรู้ ความเข้าใจ ตระหนัก เกี่ยวกับภูมิศาสตร์ ประวัติศาสตร์ เศรษฐศาสตร์ การเมือง การปกครองในท้องถิ่น ประเทศ นำมาปรับใช้ในการดำเนินชีวิต และการประกอบอาชีพเพื่อความมั่นคงของชาติ</w:t>
      </w:r>
      <w:r w:rsidRPr="00031676">
        <w:rPr>
          <w:rFonts w:ascii="Angsana New" w:hAnsi="Angsana New" w:cs="Angsana New"/>
          <w:b/>
          <w:bCs/>
          <w:spacing w:val="-10"/>
          <w:sz w:val="32"/>
          <w:szCs w:val="32"/>
        </w:rPr>
        <w:t xml:space="preserve"> </w:t>
      </w:r>
    </w:p>
    <w:tbl>
      <w:tblPr>
        <w:tblW w:w="15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795"/>
        <w:gridCol w:w="3243"/>
        <w:gridCol w:w="3243"/>
        <w:gridCol w:w="937"/>
        <w:gridCol w:w="937"/>
        <w:gridCol w:w="937"/>
        <w:gridCol w:w="937"/>
        <w:gridCol w:w="937"/>
        <w:gridCol w:w="937"/>
        <w:gridCol w:w="937"/>
      </w:tblGrid>
      <w:tr w:rsidR="00C82ABB" w:rsidRPr="00031676" w:rsidTr="00D61334">
        <w:trPr>
          <w:tblHeader/>
        </w:trPr>
        <w:tc>
          <w:tcPr>
            <w:tcW w:w="412" w:type="dxa"/>
            <w:vMerge w:val="restart"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  <w:t>ที่</w:t>
            </w: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243" w:type="dxa"/>
            <w:vMerge w:val="restart"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43" w:type="dxa"/>
            <w:vMerge w:val="restart"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37" w:type="dxa"/>
            <w:vMerge w:val="restart"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  <w:t>จำนวน</w:t>
            </w:r>
          </w:p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811" w:type="dxa"/>
            <w:gridSpan w:val="3"/>
          </w:tcPr>
          <w:p w:rsidR="00C82ABB" w:rsidRPr="00031676" w:rsidRDefault="00C82A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811" w:type="dxa"/>
            <w:gridSpan w:val="3"/>
          </w:tcPr>
          <w:p w:rsidR="00C82ABB" w:rsidRPr="00031676" w:rsidRDefault="00C82A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C82ABB" w:rsidRPr="00031676" w:rsidTr="00C82ABB">
        <w:trPr>
          <w:tblHeader/>
        </w:trPr>
        <w:tc>
          <w:tcPr>
            <w:tcW w:w="412" w:type="dxa"/>
            <w:vMerge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</w:rPr>
            </w:pPr>
          </w:p>
        </w:tc>
        <w:tc>
          <w:tcPr>
            <w:tcW w:w="3243" w:type="dxa"/>
            <w:vMerge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</w:rPr>
            </w:pPr>
          </w:p>
        </w:tc>
        <w:tc>
          <w:tcPr>
            <w:tcW w:w="3243" w:type="dxa"/>
            <w:vMerge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C82ABB" w:rsidRPr="00031676" w:rsidTr="00C82ABB">
        <w:tc>
          <w:tcPr>
            <w:tcW w:w="412" w:type="dxa"/>
            <w:shd w:val="clear" w:color="auto" w:fill="auto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1795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ภูมิศาสตร์กายภาพประเทศไทย</w:t>
            </w:r>
          </w:p>
        </w:tc>
        <w:tc>
          <w:tcPr>
            <w:tcW w:w="3243" w:type="dxa"/>
            <w:shd w:val="clear" w:color="auto" w:fill="auto"/>
          </w:tcPr>
          <w:p w:rsidR="00C82ABB" w:rsidRPr="00031676" w:rsidRDefault="00C82ABB" w:rsidP="00C82ABB">
            <w:pPr>
              <w:numPr>
                <w:ilvl w:val="0"/>
                <w:numId w:val="2"/>
              </w:numPr>
              <w:tabs>
                <w:tab w:val="clear" w:pos="720"/>
                <w:tab w:val="num" w:pos="165"/>
              </w:tabs>
              <w:ind w:left="0" w:firstLine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มีความรู้ความเข้าใจ เกี่ยวกับภูมิศาสตร์กายภาพ ชุมชน ท้องถิ่น และภูมิศาสตร์กายภาพประเทศไทย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C82ABB">
            <w:pPr>
              <w:numPr>
                <w:ilvl w:val="0"/>
                <w:numId w:val="2"/>
              </w:numPr>
              <w:tabs>
                <w:tab w:val="clear" w:pos="720"/>
                <w:tab w:val="num" w:pos="165"/>
              </w:tabs>
              <w:ind w:left="0" w:firstLine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ตระหนักในความสำคัญเกี่ยวกับภูมิศาสตร์กายภาพชุมชน ท้องถิ่น และภูมิศาสตร์กายภาพประเทศไทย</w:t>
            </w:r>
          </w:p>
          <w:p w:rsidR="00C82ABB" w:rsidRPr="00031676" w:rsidRDefault="00C82ABB" w:rsidP="00722E5E">
            <w:pPr>
              <w:pStyle w:val="a3"/>
              <w:rPr>
                <w:rFonts w:ascii="Angsana New" w:hAnsi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C82ABB" w:rsidRPr="00031676" w:rsidRDefault="00C82ABB" w:rsidP="00C82ABB">
            <w:pPr>
              <w:numPr>
                <w:ilvl w:val="0"/>
                <w:numId w:val="2"/>
              </w:numPr>
              <w:tabs>
                <w:tab w:val="clear" w:pos="720"/>
                <w:tab w:val="num" w:pos="165"/>
              </w:tabs>
              <w:ind w:left="0" w:firstLine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นำความรู้เกี่ยวกับภูมิศาสตร์กายภาพ ชุมชน ท้องถิ่นตนเอง และของประเทศไทยมาปรับใช้ในการดำรงชีวิตเพื่อความมั่นคงของชาติ</w:t>
            </w:r>
          </w:p>
          <w:p w:rsidR="00C82ABB" w:rsidRPr="00031676" w:rsidRDefault="00C82ABB" w:rsidP="00722E5E">
            <w:pPr>
              <w:pStyle w:val="a3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ตระหนักถึงความสำคัญในการอนุรักษ์ทรัพยากร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ธรรมชาติในชุมชน ท้องถิ่นของตน และของประเทศ</w:t>
            </w:r>
          </w:p>
        </w:tc>
        <w:tc>
          <w:tcPr>
            <w:tcW w:w="3243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ลักษณะทางภูมิศาสตร์กายภาพของ ชุมชน ท้องถิ่น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ที่ตั้ง อาณาเขต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ภูมิประเทศ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ภูมิอากาศ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2. ลักษณะทางภูมิศาสตร์กายภาพของประเทศไทย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ที่ตั้ง อาณาเขต 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ภูมิประเทศของภาคต่างๆ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ภูมิอากาศของภาคต่างๆ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การใช้ข้อมูลภูมิศาสตร์กายภาพชุมชน ท้องถิ่น และประเทศ เพื่อใช้ในการดำรงชีวิต และความมั่นคงของชาติ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การเลือกที่อยู่ และการประกอบอาชีพ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การป้องกันตนจากภัยพิบัติ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- การรักษาอาณาเขตของประเทศ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4.1 ทรัพยากรธรรมชาติในชุมชน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ดิน หิน แร่ธาตุ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ป่าไม้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ภูเขา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แม่น้ำ หนอง คลอง บึง ทะเล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- ชายฝั่ง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สัตว์ป่า 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สัตว์ทะเล สัตว์น้ำจืด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เปลือกหอย ปะการัง   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- อื่นๆ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4.2 ทรัพยากรธรรมชาติของประเทศไทย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ภาคเหนือ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ภาคกลาง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ภาคตะวันออก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ภาคตะวันออกเฉียงเหนือ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ภาคใต้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กรณีตัวอย่างความสูญเสียเกิดจากการไม่อนุรักษ์ทรัพยากร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ธรรมชาติ</w:t>
            </w:r>
          </w:p>
          <w:p w:rsidR="00C82ABB" w:rsidRPr="00031676" w:rsidRDefault="00C82ABB" w:rsidP="00722E5E">
            <w:pPr>
              <w:ind w:right="-14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4.3 วิธีการอนุรักษ์ทรัพยากรธรรมชาติ</w:t>
            </w:r>
          </w:p>
          <w:p w:rsidR="00C82ABB" w:rsidRPr="00031676" w:rsidRDefault="00C82ABB" w:rsidP="00722E5E">
            <w:pPr>
              <w:ind w:firstLine="19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กรณีตัวอย่างการอนุรักษ์ทรัพยากรธรรมชาติ</w:t>
            </w:r>
          </w:p>
          <w:p w:rsidR="00C82ABB" w:rsidRPr="00031676" w:rsidRDefault="00C82ABB" w:rsidP="00722E5E">
            <w:pPr>
              <w:ind w:firstLine="2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5.1 ศักยภาพของประเทศไทย</w:t>
            </w:r>
          </w:p>
          <w:p w:rsidR="00C82ABB" w:rsidRPr="00031676" w:rsidRDefault="00C82ABB" w:rsidP="00722E5E">
            <w:pPr>
              <w:ind w:firstLine="2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   - ทรัพยากรธรรมชาติ</w:t>
            </w:r>
          </w:p>
          <w:p w:rsidR="00C82ABB" w:rsidRPr="00031676" w:rsidRDefault="00C82ABB" w:rsidP="00722E5E">
            <w:pPr>
              <w:ind w:firstLine="2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   - ภูมิอากาศ</w:t>
            </w:r>
          </w:p>
          <w:p w:rsidR="00C82ABB" w:rsidRPr="00031676" w:rsidRDefault="00C82ABB" w:rsidP="00722E5E">
            <w:pPr>
              <w:ind w:firstLine="2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   - ภูมิประเทศ และทำเลที่ตั้ง</w:t>
            </w:r>
          </w:p>
          <w:p w:rsidR="00C82ABB" w:rsidRPr="00031676" w:rsidRDefault="00C82ABB" w:rsidP="00722E5E">
            <w:pPr>
              <w:ind w:firstLine="2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   - ศิลปวัฒนธรรม และประเพณี</w:t>
            </w:r>
          </w:p>
          <w:p w:rsidR="00C82ABB" w:rsidRDefault="00C82ABB" w:rsidP="00722E5E">
            <w:pPr>
              <w:ind w:firstLine="2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    - ทรัพยากรมนุษย์</w:t>
            </w:r>
          </w:p>
          <w:p w:rsidR="00C82ABB" w:rsidRPr="00031676" w:rsidRDefault="00C82ABB" w:rsidP="00722E5E">
            <w:pPr>
              <w:ind w:firstLine="28"/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5.2 กระบวนการวิเคราะห์ศักยภาพชุมชนท้องถิ่น</w:t>
            </w:r>
          </w:p>
        </w:tc>
        <w:tc>
          <w:tcPr>
            <w:tcW w:w="937" w:type="dxa"/>
            <w:shd w:val="clear" w:color="auto" w:fill="auto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40</w:t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C82ABB" w:rsidRPr="00031676" w:rsidTr="00C82ABB">
        <w:tc>
          <w:tcPr>
            <w:tcW w:w="412" w:type="dxa"/>
            <w:shd w:val="clear" w:color="auto" w:fill="auto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795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ประวัติศาสตร์ชาติไทย</w:t>
            </w:r>
          </w:p>
        </w:tc>
        <w:tc>
          <w:tcPr>
            <w:tcW w:w="3243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อธิบายความเป็นมาของประวัติศาสตร์ ชุมชน ท้องถิ่น และประเทศไทย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ระบุเหตุการณ์ความเปลี่ยนแปลงในประวัติศาสตร์ของประเทศไทย 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ตระหนัก และสามารถนำความรู้ที่ได้จากการศึกษาประวัติศาสตร์ ชุมชน และของไทย มาเป็นกรอบในการวิเคราะห์เหตุการณ์ปัจจุบัน และเสนอทางเลือกที่เป็นทางออกของวิกฤติสังคมในแต่ละช่วง</w:t>
            </w:r>
          </w:p>
        </w:tc>
        <w:tc>
          <w:tcPr>
            <w:tcW w:w="3243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1.1 ความหมาย ความสำคัญของประวัติศาสตร์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1.2 ข้อมูล หลักฐานทางประวัติศาสตร์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วิธีการทางประวัติศาสตร์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ประวัติความเป็นมาของชนชาติ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ไทย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ก่อนสุโขทัย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สุโขทัย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อยุธยา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ธนบุรี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รัตนโกสินทร์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3.1 การศึกษาประวัติศาสตร์ชุมชนโดยใช้วิธีการทางประวัติศาสตร์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ึกษาเหตุการณ์สำคัญของประวัติศาสตร์ชุมชนในแต่ละช่วงที่แสดงถึงทางเลือกที่เป็นทางออกของวิกฤติสังคม</w:t>
            </w:r>
          </w:p>
        </w:tc>
        <w:tc>
          <w:tcPr>
            <w:tcW w:w="937" w:type="dxa"/>
            <w:shd w:val="clear" w:color="auto" w:fill="auto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30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C82ABB" w:rsidRPr="00031676" w:rsidTr="00C82ABB">
        <w:tc>
          <w:tcPr>
            <w:tcW w:w="412" w:type="dxa"/>
            <w:shd w:val="clear" w:color="auto" w:fill="auto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1795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เศรษฐศาสตร์</w:t>
            </w:r>
          </w:p>
        </w:tc>
        <w:tc>
          <w:tcPr>
            <w:tcW w:w="3243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รู้และเข้าใจ ความหมาย ความสำคัญของเศรษฐศาสตร์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2.นำหลักการทางเศรษฐศาสตร์ไปใช้ในครอบครัวและชุมชนได้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เข้าใจ และเห็นความสำคัญของกิจกรรมทางเศรษฐกิจที่มีต่อตนเอง ชุมชน 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ตระหนักในผลกระทบที่เกิดจากกิจกรรมทางด้านการผลิต การบริโภค การแลกเปลี่ยน และการกระจายรายได้ ที่มีต่อประชากรในชุมชน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5. เห็นความสำคัญของการนำคุณธรรมมาใช้ในการบริหารการจัดการทรัพยากรให้เกิดประโยชน์สูงสุด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ใช้ข้อมูลในท้องถิ่นและชุมชนในการจัดการทรัพยากรการผลิต</w:t>
            </w:r>
          </w:p>
        </w:tc>
        <w:tc>
          <w:tcPr>
            <w:tcW w:w="3243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1.ความหมาย ความสำคัญ ของเศรษฐศาสตร์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เศรษฐศาสตร์ในครอบครัวและชุมชน</w:t>
            </w:r>
          </w:p>
          <w:p w:rsidR="00C82ABB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2.2 พฤติกรรมการ บริโภคใน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ครอบครัว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กิจกรรมทางเศรษฐกิจ</w:t>
            </w:r>
          </w:p>
          <w:p w:rsidR="00C82ABB" w:rsidRPr="00031676" w:rsidRDefault="00C82ABB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การผลิต</w:t>
            </w:r>
          </w:p>
          <w:p w:rsidR="00C82ABB" w:rsidRPr="00031676" w:rsidRDefault="00C82ABB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การบริโภค</w:t>
            </w:r>
          </w:p>
          <w:p w:rsidR="00C82ABB" w:rsidRPr="00031676" w:rsidRDefault="00C82ABB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การแลกเปลี่ยน</w:t>
            </w:r>
          </w:p>
          <w:p w:rsidR="00C82ABB" w:rsidRPr="00031676" w:rsidRDefault="00C82ABB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การกระจายรายได้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4.1 ปัจจัยการผลิต</w:t>
            </w:r>
          </w:p>
          <w:p w:rsidR="00C82ABB" w:rsidRPr="00031676" w:rsidRDefault="00C82ABB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ทุน</w:t>
            </w:r>
          </w:p>
          <w:p w:rsidR="00C82ABB" w:rsidRPr="00031676" w:rsidRDefault="00C82ABB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ที่ดิน</w:t>
            </w:r>
          </w:p>
          <w:p w:rsidR="00C82ABB" w:rsidRPr="00031676" w:rsidRDefault="00C82ABB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แรงงาน</w:t>
            </w:r>
          </w:p>
          <w:p w:rsidR="00C82ABB" w:rsidRPr="00031676" w:rsidRDefault="00C82ABB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ผู้ประกอบการ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4.2 การบริโภค การแลกเปลี่ยน และการกระจายรายได้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ผลกระทบที่เกิดจากการผลิต การบริโภค การแลกเปลี่ยน และการกระจายรายได้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(กรณีตัวอย่าง)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5. มีคุณธรรมของ</w:t>
            </w:r>
          </w:p>
          <w:p w:rsidR="00C82ABB" w:rsidRPr="00031676" w:rsidRDefault="00C82ABB" w:rsidP="00722E5E">
            <w:pPr>
              <w:ind w:left="33" w:firstLine="14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ผู้ผลิต</w:t>
            </w:r>
          </w:p>
          <w:p w:rsidR="00C82ABB" w:rsidRPr="00031676" w:rsidRDefault="00C82ABB" w:rsidP="00722E5E">
            <w:pPr>
              <w:ind w:left="33" w:firstLine="14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ผู้บริโภค</w:t>
            </w:r>
          </w:p>
          <w:p w:rsidR="00C82ABB" w:rsidRPr="00031676" w:rsidRDefault="00C82ABB" w:rsidP="00722E5E">
            <w:pPr>
              <w:ind w:left="33" w:firstLine="14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การแลกเปลี่ยน</w:t>
            </w:r>
          </w:p>
          <w:p w:rsidR="00C82ABB" w:rsidRPr="00031676" w:rsidRDefault="00C82ABB" w:rsidP="00722E5E">
            <w:pPr>
              <w:ind w:left="33" w:firstLine="14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การกระจายรายได้</w:t>
            </w:r>
          </w:p>
          <w:p w:rsidR="00C82ABB" w:rsidRPr="00031676" w:rsidRDefault="00C82ABB" w:rsidP="00722E5E">
            <w:pPr>
              <w:ind w:left="33" w:firstLine="142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(กรณีศึกษาคุณธรรมของ</w:t>
            </w:r>
            <w:r w:rsidRPr="00031676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กิจกรรมเ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ศรษฐกิจ)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6.1 ทรัพยากรธรรมชาติและสิ่งแวดล้อมในท้องถิ่นและชุมชน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6.2 แหล่งทุนในหมู่บ้าน และชุมชน เช่น กองทุนหมู่บ้าน  สหกรณ์ในชุมชน</w:t>
            </w:r>
          </w:p>
        </w:tc>
        <w:tc>
          <w:tcPr>
            <w:tcW w:w="937" w:type="dxa"/>
            <w:shd w:val="clear" w:color="auto" w:fill="auto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C82ABB" w:rsidRPr="00031676" w:rsidTr="00C82ABB">
        <w:tc>
          <w:tcPr>
            <w:tcW w:w="412" w:type="dxa"/>
            <w:shd w:val="clear" w:color="auto" w:fill="auto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795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การเมืองการปกครอง</w:t>
            </w:r>
          </w:p>
        </w:tc>
        <w:tc>
          <w:tcPr>
            <w:tcW w:w="3243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รู้และเข้าใจความหมาย ความสำคัญ ของการเมืองการปกครอง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รู้และเข้าใจ การปกครองระบอบประชาธิปไตย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เข้าใจและสามารถวิเคราะห์ ความสัมพันธ์ระหว่างอำนาจนิติบัญญัติ กับอำนาจบริหารและอำนาจตุลาการ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มีส่วนร่วมในการเมืองการปกครองในระดับท้องถิ่น และระดับประเทศ</w:t>
            </w:r>
          </w:p>
        </w:tc>
        <w:tc>
          <w:tcPr>
            <w:tcW w:w="3243" w:type="dxa"/>
            <w:shd w:val="clear" w:color="auto" w:fill="auto"/>
          </w:tcPr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ความหมาย ความสำคัญ ของการเมืองการปกครอง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อำนาจอธิปไตย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โครงสร้างการบริหารราชการ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แผ่นดินส่วนกลาง ส่วนภูมิภาค ส่วนท้องถิ่น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ความสัมพันธ์ระหว่างอำนาจนิติบัญญัติ อำนาจบริหาร อำนาจตุลาการ</w:t>
            </w: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C82ABB" w:rsidRPr="00031676" w:rsidRDefault="00C82AB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การมีส่วนร่วมทางการเมืองการปกครองในระดับท้องถิ่น และดับประเทศ</w:t>
            </w:r>
          </w:p>
        </w:tc>
        <w:tc>
          <w:tcPr>
            <w:tcW w:w="937" w:type="dxa"/>
            <w:shd w:val="clear" w:color="auto" w:fill="auto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37" w:type="dxa"/>
          </w:tcPr>
          <w:p w:rsidR="00C82ABB" w:rsidRPr="00031676" w:rsidRDefault="00C82AB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</w:tbl>
    <w:p w:rsidR="00C82ABB" w:rsidRPr="00031676" w:rsidRDefault="00C82ABB" w:rsidP="00C82ABB">
      <w:pPr>
        <w:rPr>
          <w:rFonts w:ascii="Angsana New" w:hAnsi="Angsana New" w:cs="Angsana New"/>
          <w:spacing w:val="-10"/>
          <w:sz w:val="32"/>
          <w:szCs w:val="32"/>
        </w:rPr>
      </w:pPr>
    </w:p>
    <w:p w:rsidR="00C82ABB" w:rsidRPr="00031676" w:rsidRDefault="00C82ABB" w:rsidP="00C82ABB">
      <w:pPr>
        <w:rPr>
          <w:rFonts w:ascii="Angsana New" w:hAnsi="Angsana New" w:cs="Angsana New"/>
          <w:spacing w:val="-10"/>
          <w:sz w:val="32"/>
          <w:szCs w:val="32"/>
        </w:rPr>
      </w:pPr>
    </w:p>
    <w:p w:rsidR="00C82ABB" w:rsidRPr="00031676" w:rsidRDefault="00C82ABB" w:rsidP="00C82ABB">
      <w:pPr>
        <w:rPr>
          <w:rFonts w:ascii="Angsana New" w:hAnsi="Angsana New" w:cs="Angsana New"/>
          <w:spacing w:val="-10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C82AB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B43"/>
    <w:multiLevelType w:val="hybridMultilevel"/>
    <w:tmpl w:val="99DAC4DC"/>
    <w:lvl w:ilvl="0" w:tplc="B72470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662919"/>
    <w:multiLevelType w:val="hybridMultilevel"/>
    <w:tmpl w:val="53F2FF76"/>
    <w:lvl w:ilvl="0" w:tplc="CB02C3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C82484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27F6DB7"/>
    <w:multiLevelType w:val="hybridMultilevel"/>
    <w:tmpl w:val="970650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applyBreakingRules/>
  </w:compat>
  <w:rsids>
    <w:rsidRoot w:val="00C82ABB"/>
    <w:rsid w:val="0052179E"/>
    <w:rsid w:val="00AA7EFE"/>
    <w:rsid w:val="00C82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BB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ABB"/>
    <w:pPr>
      <w:ind w:left="720"/>
      <w:contextualSpacing/>
    </w:pPr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844</Words>
  <Characters>4812</Characters>
  <Application>Microsoft Office Word</Application>
  <DocSecurity>0</DocSecurity>
  <Lines>40</Lines>
  <Paragraphs>11</Paragraphs>
  <ScaleCrop>false</ScaleCrop>
  <Company>Computer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2013-06-20T17:50:00Z</dcterms:created>
  <dcterms:modified xsi:type="dcterms:W3CDTF">2013-06-20T17:52:00Z</dcterms:modified>
</cp:coreProperties>
</file>